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17" w:rsidRPr="006C6217" w:rsidRDefault="00531CD9" w:rsidP="00531CD9">
      <w:pPr>
        <w:spacing w:before="100" w:beforeAutospacing="1" w:after="100" w:afterAutospacing="1" w:line="285" w:lineRule="atLeast"/>
        <w:jc w:val="center"/>
        <w:rPr>
          <w:rFonts w:ascii="Georgia" w:eastAsia="Times New Roman" w:hAnsi="Georgia" w:cs="Times New Roman"/>
          <w:color w:val="333333"/>
          <w:sz w:val="20"/>
          <w:szCs w:val="20"/>
        </w:rPr>
      </w:pPr>
      <w:bookmarkStart w:id="0" w:name="_GoBack"/>
      <w:bookmarkEnd w:id="0"/>
      <w:r>
        <w:rPr>
          <w:noProof/>
        </w:rPr>
        <w:drawing>
          <wp:inline distT="0" distB="0" distL="0" distR="0" wp14:anchorId="67627484" wp14:editId="669CC5AC">
            <wp:extent cx="2753832" cy="1372450"/>
            <wp:effectExtent l="0" t="0" r="8890" b="0"/>
            <wp:docPr id="1" name="Picture 1" descr="http://thethrivingsmallbusiness.com/wp-content/uploads/2012/05/Thriving-Small-Business-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thrivingsmallbusiness.com/wp-content/uploads/2012/05/Thriving-Small-Business-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3869" cy="1372469"/>
                    </a:xfrm>
                    <a:prstGeom prst="rect">
                      <a:avLst/>
                    </a:prstGeom>
                    <a:noFill/>
                    <a:ln>
                      <a:noFill/>
                    </a:ln>
                  </pic:spPr>
                </pic:pic>
              </a:graphicData>
            </a:graphic>
          </wp:inline>
        </w:drawing>
      </w:r>
    </w:p>
    <w:tbl>
      <w:tblPr>
        <w:tblStyle w:val="MediumShading1-Accent1"/>
        <w:tblW w:w="0" w:type="auto"/>
        <w:tblLook w:val="04A0" w:firstRow="1" w:lastRow="0" w:firstColumn="1" w:lastColumn="0" w:noHBand="0" w:noVBand="1"/>
      </w:tblPr>
      <w:tblGrid>
        <w:gridCol w:w="9576"/>
      </w:tblGrid>
      <w:tr w:rsidR="006C6217" w:rsidTr="006C62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C6217" w:rsidRPr="0054058D" w:rsidRDefault="006C6217" w:rsidP="006C6217">
            <w:pPr>
              <w:jc w:val="center"/>
              <w:rPr>
                <w:rFonts w:ascii="Arial" w:hAnsi="Arial" w:cs="Arial"/>
                <w:sz w:val="36"/>
                <w:szCs w:val="36"/>
              </w:rPr>
            </w:pPr>
            <w:r w:rsidRPr="0054058D">
              <w:rPr>
                <w:rFonts w:ascii="Arial" w:hAnsi="Arial" w:cs="Arial"/>
                <w:sz w:val="36"/>
                <w:szCs w:val="36"/>
              </w:rPr>
              <w:t>Cash Handling Policy</w:t>
            </w:r>
          </w:p>
        </w:tc>
      </w:tr>
      <w:tr w:rsidR="006C6217" w:rsidTr="006C6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C6217" w:rsidRPr="0054058D" w:rsidRDefault="006C6217" w:rsidP="006C6217">
            <w:pPr>
              <w:spacing w:before="120" w:after="120"/>
              <w:rPr>
                <w:rFonts w:ascii="Arial" w:hAnsi="Arial" w:cs="Arial"/>
                <w:b w:val="0"/>
                <w:sz w:val="24"/>
                <w:szCs w:val="24"/>
              </w:rPr>
            </w:pPr>
            <w:r w:rsidRPr="0054058D">
              <w:rPr>
                <w:rFonts w:ascii="Arial" w:hAnsi="Arial" w:cs="Arial"/>
                <w:b w:val="0"/>
                <w:sz w:val="24"/>
                <w:szCs w:val="24"/>
              </w:rPr>
              <w:t>Purpose:  To ensure control and safekeeping of business cash</w:t>
            </w:r>
            <w:r w:rsidR="00A32E0A" w:rsidRPr="0054058D">
              <w:rPr>
                <w:rFonts w:ascii="Arial" w:hAnsi="Arial" w:cs="Arial"/>
                <w:b w:val="0"/>
                <w:sz w:val="24"/>
                <w:szCs w:val="24"/>
              </w:rPr>
              <w:t xml:space="preserve"> assets</w:t>
            </w:r>
            <w:r w:rsidRPr="0054058D">
              <w:rPr>
                <w:rFonts w:ascii="Arial" w:hAnsi="Arial" w:cs="Arial"/>
                <w:b w:val="0"/>
                <w:sz w:val="24"/>
                <w:szCs w:val="24"/>
              </w:rPr>
              <w:t>.</w:t>
            </w:r>
          </w:p>
        </w:tc>
      </w:tr>
      <w:tr w:rsidR="006C6217" w:rsidTr="006C62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C6217" w:rsidRPr="006C6217" w:rsidRDefault="006C6217" w:rsidP="006C6217">
            <w:pPr>
              <w:numPr>
                <w:ilvl w:val="0"/>
                <w:numId w:val="2"/>
              </w:numPr>
              <w:spacing w:before="120" w:after="120" w:line="285" w:lineRule="atLeast"/>
              <w:rPr>
                <w:rFonts w:ascii="Arial" w:eastAsia="Times New Roman" w:hAnsi="Arial" w:cs="Arial"/>
                <w:b w:val="0"/>
                <w:color w:val="333333"/>
                <w:sz w:val="24"/>
                <w:szCs w:val="24"/>
              </w:rPr>
            </w:pPr>
            <w:r w:rsidRPr="0054058D">
              <w:rPr>
                <w:rFonts w:ascii="Arial" w:eastAsia="Times New Roman" w:hAnsi="Arial" w:cs="Arial"/>
                <w:b w:val="0"/>
                <w:color w:val="333333"/>
                <w:sz w:val="24"/>
                <w:szCs w:val="24"/>
              </w:rPr>
              <w:t>A safe</w:t>
            </w:r>
            <w:r w:rsidRPr="006C6217">
              <w:rPr>
                <w:rFonts w:ascii="Arial" w:eastAsia="Times New Roman" w:hAnsi="Arial" w:cs="Arial"/>
                <w:b w:val="0"/>
                <w:color w:val="333333"/>
                <w:sz w:val="24"/>
                <w:szCs w:val="24"/>
              </w:rPr>
              <w:t xml:space="preserve"> should be used to store all cash. Even small amounts of cash (petty cash) </w:t>
            </w:r>
            <w:r w:rsidR="00A32E0A" w:rsidRPr="0054058D">
              <w:rPr>
                <w:rFonts w:ascii="Arial" w:eastAsia="Times New Roman" w:hAnsi="Arial" w:cs="Arial"/>
                <w:b w:val="0"/>
                <w:color w:val="333333"/>
                <w:sz w:val="24"/>
                <w:szCs w:val="24"/>
              </w:rPr>
              <w:t xml:space="preserve">and cash register drawers </w:t>
            </w:r>
            <w:r w:rsidRPr="006C6217">
              <w:rPr>
                <w:rFonts w:ascii="Arial" w:eastAsia="Times New Roman" w:hAnsi="Arial" w:cs="Arial"/>
                <w:b w:val="0"/>
                <w:color w:val="333333"/>
                <w:sz w:val="24"/>
                <w:szCs w:val="24"/>
              </w:rPr>
              <w:t>should be secured and under lock and key.</w:t>
            </w:r>
          </w:p>
          <w:p w:rsidR="006C6217" w:rsidRPr="006C6217" w:rsidRDefault="006C6217" w:rsidP="006C6217">
            <w:pPr>
              <w:numPr>
                <w:ilvl w:val="0"/>
                <w:numId w:val="2"/>
              </w:numPr>
              <w:spacing w:before="120" w:after="120" w:line="285" w:lineRule="atLeast"/>
              <w:rPr>
                <w:rFonts w:ascii="Arial" w:eastAsia="Times New Roman" w:hAnsi="Arial" w:cs="Arial"/>
                <w:b w:val="0"/>
                <w:color w:val="333333"/>
                <w:sz w:val="24"/>
                <w:szCs w:val="24"/>
              </w:rPr>
            </w:pPr>
            <w:r w:rsidRPr="006C6217">
              <w:rPr>
                <w:rFonts w:ascii="Arial" w:eastAsia="Times New Roman" w:hAnsi="Arial" w:cs="Arial"/>
                <w:b w:val="0"/>
                <w:color w:val="333333"/>
                <w:sz w:val="24"/>
                <w:szCs w:val="24"/>
              </w:rPr>
              <w:t>Safes should only be opened with two people present.</w:t>
            </w:r>
          </w:p>
          <w:p w:rsidR="006C6217" w:rsidRPr="006C6217" w:rsidRDefault="006C6217" w:rsidP="006C6217">
            <w:pPr>
              <w:numPr>
                <w:ilvl w:val="0"/>
                <w:numId w:val="2"/>
              </w:numPr>
              <w:spacing w:before="120" w:after="120" w:line="285" w:lineRule="atLeast"/>
              <w:rPr>
                <w:rFonts w:ascii="Arial" w:eastAsia="Times New Roman" w:hAnsi="Arial" w:cs="Arial"/>
                <w:b w:val="0"/>
                <w:color w:val="333333"/>
                <w:sz w:val="24"/>
                <w:szCs w:val="24"/>
              </w:rPr>
            </w:pPr>
            <w:r w:rsidRPr="006C6217">
              <w:rPr>
                <w:rFonts w:ascii="Arial" w:eastAsia="Times New Roman" w:hAnsi="Arial" w:cs="Arial"/>
                <w:b w:val="0"/>
                <w:color w:val="333333"/>
                <w:sz w:val="24"/>
                <w:szCs w:val="24"/>
              </w:rPr>
              <w:t xml:space="preserve">The person with the combination to the safe should </w:t>
            </w:r>
            <w:r w:rsidRPr="006C6217">
              <w:rPr>
                <w:rFonts w:ascii="Arial" w:eastAsia="Times New Roman" w:hAnsi="Arial" w:cs="Arial"/>
                <w:color w:val="333333"/>
                <w:sz w:val="24"/>
                <w:szCs w:val="24"/>
              </w:rPr>
              <w:t>not</w:t>
            </w:r>
            <w:r w:rsidRPr="006C6217">
              <w:rPr>
                <w:rFonts w:ascii="Arial" w:eastAsia="Times New Roman" w:hAnsi="Arial" w:cs="Arial"/>
                <w:b w:val="0"/>
                <w:color w:val="333333"/>
                <w:sz w:val="24"/>
                <w:szCs w:val="24"/>
              </w:rPr>
              <w:t xml:space="preserve"> be </w:t>
            </w:r>
            <w:r w:rsidR="001776A7" w:rsidRPr="0054058D">
              <w:rPr>
                <w:rFonts w:ascii="Arial" w:eastAsia="Times New Roman" w:hAnsi="Arial" w:cs="Arial"/>
                <w:b w:val="0"/>
                <w:color w:val="333333"/>
                <w:sz w:val="24"/>
                <w:szCs w:val="24"/>
              </w:rPr>
              <w:t>one of the people</w:t>
            </w:r>
            <w:r w:rsidR="00A32E0A" w:rsidRPr="0054058D">
              <w:rPr>
                <w:rFonts w:ascii="Arial" w:eastAsia="Times New Roman" w:hAnsi="Arial" w:cs="Arial"/>
                <w:b w:val="0"/>
                <w:color w:val="333333"/>
                <w:sz w:val="24"/>
                <w:szCs w:val="24"/>
              </w:rPr>
              <w:t xml:space="preserve"> involved in handling the </w:t>
            </w:r>
            <w:r w:rsidRPr="006C6217">
              <w:rPr>
                <w:rFonts w:ascii="Arial" w:eastAsia="Times New Roman" w:hAnsi="Arial" w:cs="Arial"/>
                <w:b w:val="0"/>
                <w:color w:val="333333"/>
                <w:sz w:val="24"/>
                <w:szCs w:val="24"/>
              </w:rPr>
              <w:t>cash in the safe.</w:t>
            </w:r>
          </w:p>
          <w:p w:rsidR="001776A7" w:rsidRPr="006C6217" w:rsidRDefault="001776A7" w:rsidP="006C6217">
            <w:pPr>
              <w:numPr>
                <w:ilvl w:val="0"/>
                <w:numId w:val="2"/>
              </w:numPr>
              <w:spacing w:before="120" w:after="120" w:line="285" w:lineRule="atLeast"/>
              <w:rPr>
                <w:rFonts w:ascii="Arial" w:eastAsia="Times New Roman" w:hAnsi="Arial" w:cs="Arial"/>
                <w:b w:val="0"/>
                <w:color w:val="333333"/>
                <w:sz w:val="24"/>
                <w:szCs w:val="24"/>
              </w:rPr>
            </w:pPr>
            <w:r w:rsidRPr="0054058D">
              <w:rPr>
                <w:rFonts w:ascii="Arial" w:eastAsia="Times New Roman" w:hAnsi="Arial" w:cs="Arial"/>
                <w:b w:val="0"/>
                <w:color w:val="333333"/>
                <w:sz w:val="24"/>
                <w:szCs w:val="24"/>
              </w:rPr>
              <w:t>There should be two people present whenever cash is transported from one location to another.</w:t>
            </w:r>
          </w:p>
          <w:p w:rsidR="006C6217" w:rsidRPr="006C6217" w:rsidRDefault="006C6217" w:rsidP="006C6217">
            <w:pPr>
              <w:numPr>
                <w:ilvl w:val="0"/>
                <w:numId w:val="2"/>
              </w:numPr>
              <w:spacing w:before="120" w:after="120" w:line="285" w:lineRule="atLeast"/>
              <w:rPr>
                <w:rFonts w:ascii="Arial" w:eastAsia="Times New Roman" w:hAnsi="Arial" w:cs="Arial"/>
                <w:b w:val="0"/>
                <w:color w:val="333333"/>
                <w:sz w:val="24"/>
                <w:szCs w:val="24"/>
              </w:rPr>
            </w:pPr>
            <w:r w:rsidRPr="006C6217">
              <w:rPr>
                <w:rFonts w:ascii="Arial" w:eastAsia="Times New Roman" w:hAnsi="Arial" w:cs="Arial"/>
                <w:b w:val="0"/>
                <w:color w:val="333333"/>
                <w:sz w:val="24"/>
                <w:szCs w:val="24"/>
              </w:rPr>
              <w:t>There should be a cash count sheet</w:t>
            </w:r>
            <w:r w:rsidR="001776A7" w:rsidRPr="0054058D">
              <w:rPr>
                <w:rFonts w:ascii="Arial" w:eastAsia="Times New Roman" w:hAnsi="Arial" w:cs="Arial"/>
                <w:b w:val="0"/>
                <w:color w:val="333333"/>
                <w:sz w:val="24"/>
                <w:szCs w:val="24"/>
              </w:rPr>
              <w:t xml:space="preserve"> which documents</w:t>
            </w:r>
            <w:r w:rsidRPr="006C6217">
              <w:rPr>
                <w:rFonts w:ascii="Arial" w:eastAsia="Times New Roman" w:hAnsi="Arial" w:cs="Arial"/>
                <w:b w:val="0"/>
                <w:color w:val="333333"/>
                <w:sz w:val="24"/>
                <w:szCs w:val="24"/>
              </w:rPr>
              <w:t>:</w:t>
            </w:r>
          </w:p>
          <w:p w:rsidR="006C6217" w:rsidRPr="006C6217" w:rsidRDefault="006C6217" w:rsidP="001776A7">
            <w:pPr>
              <w:numPr>
                <w:ilvl w:val="1"/>
                <w:numId w:val="2"/>
              </w:numPr>
              <w:spacing w:before="120" w:after="120" w:line="285" w:lineRule="atLeast"/>
              <w:rPr>
                <w:rFonts w:ascii="Arial" w:eastAsia="Times New Roman" w:hAnsi="Arial" w:cs="Arial"/>
                <w:b w:val="0"/>
                <w:color w:val="333333"/>
                <w:sz w:val="24"/>
                <w:szCs w:val="24"/>
              </w:rPr>
            </w:pPr>
            <w:r w:rsidRPr="006C6217">
              <w:rPr>
                <w:rFonts w:ascii="Arial" w:eastAsia="Times New Roman" w:hAnsi="Arial" w:cs="Arial"/>
                <w:b w:val="0"/>
                <w:color w:val="333333"/>
                <w:sz w:val="24"/>
                <w:szCs w:val="24"/>
              </w:rPr>
              <w:t xml:space="preserve">Names of people </w:t>
            </w:r>
            <w:r w:rsidR="001776A7" w:rsidRPr="0054058D">
              <w:rPr>
                <w:rFonts w:ascii="Arial" w:eastAsia="Times New Roman" w:hAnsi="Arial" w:cs="Arial"/>
                <w:b w:val="0"/>
                <w:color w:val="333333"/>
                <w:sz w:val="24"/>
                <w:szCs w:val="24"/>
              </w:rPr>
              <w:t xml:space="preserve">removing cash from safe </w:t>
            </w:r>
          </w:p>
          <w:p w:rsidR="006C6217" w:rsidRPr="006C6217" w:rsidRDefault="006C6217" w:rsidP="006C6217">
            <w:pPr>
              <w:numPr>
                <w:ilvl w:val="1"/>
                <w:numId w:val="2"/>
              </w:numPr>
              <w:spacing w:before="120" w:after="120" w:line="285" w:lineRule="atLeast"/>
              <w:rPr>
                <w:rFonts w:ascii="Arial" w:eastAsia="Times New Roman" w:hAnsi="Arial" w:cs="Arial"/>
                <w:b w:val="0"/>
                <w:color w:val="333333"/>
                <w:sz w:val="24"/>
                <w:szCs w:val="24"/>
              </w:rPr>
            </w:pPr>
            <w:r w:rsidRPr="006C6217">
              <w:rPr>
                <w:rFonts w:ascii="Arial" w:eastAsia="Times New Roman" w:hAnsi="Arial" w:cs="Arial"/>
                <w:b w:val="0"/>
                <w:color w:val="333333"/>
                <w:sz w:val="24"/>
                <w:szCs w:val="24"/>
              </w:rPr>
              <w:t>Date</w:t>
            </w:r>
            <w:r w:rsidR="001776A7" w:rsidRPr="0054058D">
              <w:rPr>
                <w:rFonts w:ascii="Arial" w:eastAsia="Times New Roman" w:hAnsi="Arial" w:cs="Arial"/>
                <w:b w:val="0"/>
                <w:color w:val="333333"/>
                <w:sz w:val="24"/>
                <w:szCs w:val="24"/>
              </w:rPr>
              <w:t>/time</w:t>
            </w:r>
            <w:r w:rsidRPr="006C6217">
              <w:rPr>
                <w:rFonts w:ascii="Arial" w:eastAsia="Times New Roman" w:hAnsi="Arial" w:cs="Arial"/>
                <w:b w:val="0"/>
                <w:color w:val="333333"/>
                <w:sz w:val="24"/>
                <w:szCs w:val="24"/>
              </w:rPr>
              <w:t xml:space="preserve"> cash is removed</w:t>
            </w:r>
            <w:r w:rsidR="001776A7" w:rsidRPr="0054058D">
              <w:rPr>
                <w:rFonts w:ascii="Arial" w:eastAsia="Times New Roman" w:hAnsi="Arial" w:cs="Arial"/>
                <w:b w:val="0"/>
                <w:color w:val="333333"/>
                <w:sz w:val="24"/>
                <w:szCs w:val="24"/>
              </w:rPr>
              <w:t xml:space="preserve"> from safe</w:t>
            </w:r>
          </w:p>
          <w:p w:rsidR="006C6217" w:rsidRPr="006C6217" w:rsidRDefault="006C6217" w:rsidP="006C6217">
            <w:pPr>
              <w:numPr>
                <w:ilvl w:val="1"/>
                <w:numId w:val="2"/>
              </w:numPr>
              <w:spacing w:before="120" w:after="120" w:line="285" w:lineRule="atLeast"/>
              <w:rPr>
                <w:rFonts w:ascii="Arial" w:eastAsia="Times New Roman" w:hAnsi="Arial" w:cs="Arial"/>
                <w:b w:val="0"/>
                <w:color w:val="333333"/>
                <w:sz w:val="24"/>
                <w:szCs w:val="24"/>
              </w:rPr>
            </w:pPr>
            <w:r w:rsidRPr="006C6217">
              <w:rPr>
                <w:rFonts w:ascii="Arial" w:eastAsia="Times New Roman" w:hAnsi="Arial" w:cs="Arial"/>
                <w:b w:val="0"/>
                <w:color w:val="333333"/>
                <w:sz w:val="24"/>
                <w:szCs w:val="24"/>
              </w:rPr>
              <w:t>Date</w:t>
            </w:r>
            <w:r w:rsidR="001776A7" w:rsidRPr="0054058D">
              <w:rPr>
                <w:rFonts w:ascii="Arial" w:eastAsia="Times New Roman" w:hAnsi="Arial" w:cs="Arial"/>
                <w:b w:val="0"/>
                <w:color w:val="333333"/>
                <w:sz w:val="24"/>
                <w:szCs w:val="24"/>
              </w:rPr>
              <w:t>/time</w:t>
            </w:r>
            <w:r w:rsidRPr="006C6217">
              <w:rPr>
                <w:rFonts w:ascii="Arial" w:eastAsia="Times New Roman" w:hAnsi="Arial" w:cs="Arial"/>
                <w:b w:val="0"/>
                <w:color w:val="333333"/>
                <w:sz w:val="24"/>
                <w:szCs w:val="24"/>
              </w:rPr>
              <w:t xml:space="preserve"> cash is returned</w:t>
            </w:r>
            <w:r w:rsidR="001776A7" w:rsidRPr="0054058D">
              <w:rPr>
                <w:rFonts w:ascii="Arial" w:eastAsia="Times New Roman" w:hAnsi="Arial" w:cs="Arial"/>
                <w:b w:val="0"/>
                <w:color w:val="333333"/>
                <w:sz w:val="24"/>
                <w:szCs w:val="24"/>
              </w:rPr>
              <w:t xml:space="preserve"> to safe</w:t>
            </w:r>
          </w:p>
          <w:p w:rsidR="006C6217" w:rsidRPr="006C6217" w:rsidRDefault="006C6217" w:rsidP="006C6217">
            <w:pPr>
              <w:numPr>
                <w:ilvl w:val="1"/>
                <w:numId w:val="2"/>
              </w:numPr>
              <w:spacing w:before="120" w:after="120" w:line="285" w:lineRule="atLeast"/>
              <w:rPr>
                <w:rFonts w:ascii="Arial" w:eastAsia="Times New Roman" w:hAnsi="Arial" w:cs="Arial"/>
                <w:b w:val="0"/>
                <w:color w:val="333333"/>
                <w:sz w:val="24"/>
                <w:szCs w:val="24"/>
              </w:rPr>
            </w:pPr>
            <w:r w:rsidRPr="006C6217">
              <w:rPr>
                <w:rFonts w:ascii="Arial" w:eastAsia="Times New Roman" w:hAnsi="Arial" w:cs="Arial"/>
                <w:b w:val="0"/>
                <w:color w:val="333333"/>
                <w:sz w:val="24"/>
                <w:szCs w:val="24"/>
              </w:rPr>
              <w:t>Cash breakdown - coins, bills, checks, credit card slips</w:t>
            </w:r>
          </w:p>
          <w:p w:rsidR="006C6217" w:rsidRPr="006C6217" w:rsidRDefault="006C6217" w:rsidP="006C6217">
            <w:pPr>
              <w:numPr>
                <w:ilvl w:val="1"/>
                <w:numId w:val="2"/>
              </w:numPr>
              <w:spacing w:before="120" w:after="120" w:line="285" w:lineRule="atLeast"/>
              <w:rPr>
                <w:rFonts w:ascii="Arial" w:eastAsia="Times New Roman" w:hAnsi="Arial" w:cs="Arial"/>
                <w:b w:val="0"/>
                <w:color w:val="333333"/>
                <w:sz w:val="24"/>
                <w:szCs w:val="24"/>
              </w:rPr>
            </w:pPr>
            <w:r w:rsidRPr="006C6217">
              <w:rPr>
                <w:rFonts w:ascii="Arial" w:eastAsia="Times New Roman" w:hAnsi="Arial" w:cs="Arial"/>
                <w:b w:val="0"/>
                <w:color w:val="333333"/>
                <w:sz w:val="24"/>
                <w:szCs w:val="24"/>
              </w:rPr>
              <w:t>Two signature lines for people signing cash</w:t>
            </w:r>
          </w:p>
          <w:p w:rsidR="006C6217" w:rsidRPr="006C6217" w:rsidRDefault="006C6217" w:rsidP="006C6217">
            <w:pPr>
              <w:numPr>
                <w:ilvl w:val="0"/>
                <w:numId w:val="2"/>
              </w:numPr>
              <w:spacing w:before="120" w:after="120" w:line="285" w:lineRule="atLeast"/>
              <w:rPr>
                <w:rFonts w:ascii="Arial" w:eastAsia="Times New Roman" w:hAnsi="Arial" w:cs="Arial"/>
                <w:b w:val="0"/>
                <w:color w:val="333333"/>
                <w:sz w:val="24"/>
                <w:szCs w:val="24"/>
              </w:rPr>
            </w:pPr>
            <w:r w:rsidRPr="006C6217">
              <w:rPr>
                <w:rFonts w:ascii="Arial" w:eastAsia="Times New Roman" w:hAnsi="Arial" w:cs="Arial"/>
                <w:b w:val="0"/>
                <w:color w:val="333333"/>
                <w:sz w:val="24"/>
                <w:szCs w:val="24"/>
              </w:rPr>
              <w:t>When cash bags are removed from the safe, it should be counted by two people and both people should sign the cash count sheet acknowledging that the recorded amount of cash was in the bag.</w:t>
            </w:r>
          </w:p>
          <w:p w:rsidR="006C6217" w:rsidRPr="006C6217" w:rsidRDefault="001776A7" w:rsidP="006C6217">
            <w:pPr>
              <w:numPr>
                <w:ilvl w:val="0"/>
                <w:numId w:val="2"/>
              </w:numPr>
              <w:spacing w:before="120" w:after="120" w:line="285" w:lineRule="atLeast"/>
              <w:rPr>
                <w:rFonts w:ascii="Arial" w:eastAsia="Times New Roman" w:hAnsi="Arial" w:cs="Arial"/>
                <w:b w:val="0"/>
                <w:color w:val="333333"/>
                <w:sz w:val="24"/>
                <w:szCs w:val="24"/>
              </w:rPr>
            </w:pPr>
            <w:r w:rsidRPr="0054058D">
              <w:rPr>
                <w:rFonts w:ascii="Arial" w:eastAsia="Times New Roman" w:hAnsi="Arial" w:cs="Arial"/>
                <w:b w:val="0"/>
                <w:color w:val="333333"/>
                <w:sz w:val="24"/>
                <w:szCs w:val="24"/>
              </w:rPr>
              <w:t xml:space="preserve">When cash is handed off to the next person, </w:t>
            </w:r>
            <w:r w:rsidR="006C6217" w:rsidRPr="006C6217">
              <w:rPr>
                <w:rFonts w:ascii="Arial" w:eastAsia="Times New Roman" w:hAnsi="Arial" w:cs="Arial"/>
                <w:b w:val="0"/>
                <w:color w:val="333333"/>
                <w:sz w:val="24"/>
                <w:szCs w:val="24"/>
              </w:rPr>
              <w:t xml:space="preserve">the </w:t>
            </w:r>
            <w:r w:rsidRPr="0054058D">
              <w:rPr>
                <w:rFonts w:ascii="Arial" w:eastAsia="Times New Roman" w:hAnsi="Arial" w:cs="Arial"/>
                <w:b w:val="0"/>
                <w:color w:val="333333"/>
                <w:sz w:val="24"/>
                <w:szCs w:val="24"/>
              </w:rPr>
              <w:t xml:space="preserve">person accepting the </w:t>
            </w:r>
            <w:r w:rsidR="006C6217" w:rsidRPr="006C6217">
              <w:rPr>
                <w:rFonts w:ascii="Arial" w:eastAsia="Times New Roman" w:hAnsi="Arial" w:cs="Arial"/>
                <w:b w:val="0"/>
                <w:color w:val="333333"/>
                <w:sz w:val="24"/>
                <w:szCs w:val="24"/>
              </w:rPr>
              <w:t xml:space="preserve">cash should </w:t>
            </w:r>
            <w:r w:rsidR="00A32E0A" w:rsidRPr="0054058D">
              <w:rPr>
                <w:rFonts w:ascii="Arial" w:eastAsia="Times New Roman" w:hAnsi="Arial" w:cs="Arial"/>
                <w:b w:val="0"/>
                <w:color w:val="333333"/>
                <w:sz w:val="24"/>
                <w:szCs w:val="24"/>
              </w:rPr>
              <w:t xml:space="preserve">count the cash before accepting it and </w:t>
            </w:r>
            <w:r w:rsidRPr="0054058D">
              <w:rPr>
                <w:rFonts w:ascii="Arial" w:eastAsia="Times New Roman" w:hAnsi="Arial" w:cs="Arial"/>
                <w:b w:val="0"/>
                <w:color w:val="333333"/>
                <w:sz w:val="24"/>
                <w:szCs w:val="24"/>
              </w:rPr>
              <w:t xml:space="preserve">keep </w:t>
            </w:r>
            <w:r w:rsidR="006C6217" w:rsidRPr="006C6217">
              <w:rPr>
                <w:rFonts w:ascii="Arial" w:eastAsia="Times New Roman" w:hAnsi="Arial" w:cs="Arial"/>
                <w:b w:val="0"/>
                <w:color w:val="333333"/>
                <w:sz w:val="24"/>
                <w:szCs w:val="24"/>
              </w:rPr>
              <w:t>the signed copy of the cash record with the cash.</w:t>
            </w:r>
          </w:p>
          <w:p w:rsidR="006C6217" w:rsidRPr="006C6217" w:rsidRDefault="006C6217" w:rsidP="006C6217">
            <w:pPr>
              <w:numPr>
                <w:ilvl w:val="0"/>
                <w:numId w:val="2"/>
              </w:numPr>
              <w:spacing w:before="120" w:after="120" w:line="285" w:lineRule="atLeast"/>
              <w:rPr>
                <w:rFonts w:ascii="Arial" w:eastAsia="Times New Roman" w:hAnsi="Arial" w:cs="Arial"/>
                <w:b w:val="0"/>
                <w:color w:val="333333"/>
                <w:sz w:val="24"/>
                <w:szCs w:val="24"/>
              </w:rPr>
            </w:pPr>
            <w:r w:rsidRPr="006C6217">
              <w:rPr>
                <w:rFonts w:ascii="Arial" w:eastAsia="Times New Roman" w:hAnsi="Arial" w:cs="Arial"/>
                <w:b w:val="0"/>
                <w:color w:val="333333"/>
                <w:sz w:val="24"/>
                <w:szCs w:val="24"/>
              </w:rPr>
              <w:t>When cash is returned to the safe, it should again be double counted and the cash count sheet should be signed by both parties.</w:t>
            </w:r>
          </w:p>
          <w:p w:rsidR="006C6217" w:rsidRPr="006C6217" w:rsidRDefault="006C6217" w:rsidP="006C6217">
            <w:pPr>
              <w:numPr>
                <w:ilvl w:val="0"/>
                <w:numId w:val="2"/>
              </w:numPr>
              <w:spacing w:before="120" w:after="120" w:line="285" w:lineRule="atLeast"/>
              <w:rPr>
                <w:rFonts w:ascii="Arial" w:eastAsia="Times New Roman" w:hAnsi="Arial" w:cs="Arial"/>
                <w:b w:val="0"/>
                <w:color w:val="333333"/>
                <w:sz w:val="24"/>
                <w:szCs w:val="24"/>
              </w:rPr>
            </w:pPr>
            <w:r w:rsidRPr="006C6217">
              <w:rPr>
                <w:rFonts w:ascii="Arial" w:eastAsia="Times New Roman" w:hAnsi="Arial" w:cs="Arial"/>
                <w:b w:val="0"/>
                <w:color w:val="333333"/>
                <w:sz w:val="24"/>
                <w:szCs w:val="24"/>
              </w:rPr>
              <w:t>Bank deposit slips should match the cash sheets.</w:t>
            </w:r>
          </w:p>
          <w:p w:rsidR="006C6217" w:rsidRPr="0054058D" w:rsidRDefault="006C6217" w:rsidP="00531CD9">
            <w:pPr>
              <w:numPr>
                <w:ilvl w:val="0"/>
                <w:numId w:val="2"/>
              </w:numPr>
              <w:spacing w:before="120" w:after="120" w:line="285" w:lineRule="atLeast"/>
              <w:rPr>
                <w:rFonts w:ascii="Arial" w:hAnsi="Arial" w:cs="Arial"/>
                <w:b w:val="0"/>
                <w:sz w:val="24"/>
                <w:szCs w:val="24"/>
              </w:rPr>
            </w:pPr>
            <w:r w:rsidRPr="006C6217">
              <w:rPr>
                <w:rFonts w:ascii="Arial" w:eastAsia="Times New Roman" w:hAnsi="Arial" w:cs="Arial"/>
                <w:b w:val="0"/>
                <w:color w:val="333333"/>
                <w:sz w:val="24"/>
                <w:szCs w:val="24"/>
              </w:rPr>
              <w:t>Records should be kept on all cash handling deposits.</w:t>
            </w:r>
          </w:p>
        </w:tc>
      </w:tr>
      <w:tr w:rsidR="006C6217" w:rsidTr="006C6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C6217" w:rsidRPr="0054058D" w:rsidRDefault="006C6217" w:rsidP="006C6217">
            <w:pPr>
              <w:jc w:val="right"/>
              <w:rPr>
                <w:rFonts w:ascii="Arial" w:hAnsi="Arial" w:cs="Arial"/>
                <w:b w:val="0"/>
              </w:rPr>
            </w:pPr>
            <w:r w:rsidRPr="0054058D">
              <w:rPr>
                <w:rFonts w:ascii="Arial" w:hAnsi="Arial" w:cs="Arial"/>
                <w:b w:val="0"/>
              </w:rPr>
              <w:t>Policy written:  May, 10, 20XX</w:t>
            </w:r>
          </w:p>
          <w:p w:rsidR="006C6217" w:rsidRPr="0054058D" w:rsidRDefault="006C6217" w:rsidP="006C6217">
            <w:pPr>
              <w:jc w:val="right"/>
              <w:rPr>
                <w:rFonts w:ascii="Arial" w:hAnsi="Arial" w:cs="Arial"/>
              </w:rPr>
            </w:pPr>
            <w:r w:rsidRPr="0054058D">
              <w:rPr>
                <w:rFonts w:ascii="Arial" w:hAnsi="Arial" w:cs="Arial"/>
                <w:b w:val="0"/>
              </w:rPr>
              <w:t>Policy updated: July 8, 20XX</w:t>
            </w:r>
          </w:p>
        </w:tc>
      </w:tr>
    </w:tbl>
    <w:p w:rsidR="004E6F38" w:rsidRDefault="004E6F38" w:rsidP="00531CD9"/>
    <w:sectPr w:rsidR="004E6F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0B" w:rsidRDefault="00124E0B" w:rsidP="00531CD9">
      <w:pPr>
        <w:spacing w:after="0" w:line="240" w:lineRule="auto"/>
      </w:pPr>
      <w:r>
        <w:separator/>
      </w:r>
    </w:p>
  </w:endnote>
  <w:endnote w:type="continuationSeparator" w:id="0">
    <w:p w:rsidR="00124E0B" w:rsidRDefault="00124E0B" w:rsidP="0053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D9" w:rsidRPr="00531CD9" w:rsidRDefault="00531CD9">
    <w:pPr>
      <w:pStyle w:val="Footer"/>
      <w:rPr>
        <w:sz w:val="18"/>
        <w:szCs w:val="18"/>
      </w:rPr>
    </w:pPr>
    <w:r w:rsidRPr="00531CD9">
      <w:rPr>
        <w:sz w:val="18"/>
        <w:szCs w:val="18"/>
      </w:rPr>
      <w:t xml:space="preserve">Courtesy:  </w:t>
    </w:r>
    <w:hyperlink r:id="rId1" w:history="1">
      <w:r w:rsidRPr="0054058D">
        <w:rPr>
          <w:rStyle w:val="Hyperlink"/>
          <w:sz w:val="18"/>
          <w:szCs w:val="18"/>
        </w:rPr>
        <w:t>ThrivingSmallBusiness.com</w:t>
      </w:r>
    </w:hyperlink>
  </w:p>
  <w:p w:rsidR="00531CD9" w:rsidRDefault="00531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0B" w:rsidRDefault="00124E0B" w:rsidP="00531CD9">
      <w:pPr>
        <w:spacing w:after="0" w:line="240" w:lineRule="auto"/>
      </w:pPr>
      <w:r>
        <w:separator/>
      </w:r>
    </w:p>
  </w:footnote>
  <w:footnote w:type="continuationSeparator" w:id="0">
    <w:p w:rsidR="00124E0B" w:rsidRDefault="00124E0B" w:rsidP="00531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31260"/>
    <w:multiLevelType w:val="multilevel"/>
    <w:tmpl w:val="54501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34AE3"/>
    <w:multiLevelType w:val="multilevel"/>
    <w:tmpl w:val="59F47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17"/>
    <w:rsid w:val="00124E0B"/>
    <w:rsid w:val="001776A7"/>
    <w:rsid w:val="004E6F38"/>
    <w:rsid w:val="00531CD9"/>
    <w:rsid w:val="0054058D"/>
    <w:rsid w:val="006C6217"/>
    <w:rsid w:val="008E2164"/>
    <w:rsid w:val="00A3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6C6217"/>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531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D9"/>
    <w:rPr>
      <w:rFonts w:ascii="Tahoma" w:hAnsi="Tahoma" w:cs="Tahoma"/>
      <w:sz w:val="16"/>
      <w:szCs w:val="16"/>
    </w:rPr>
  </w:style>
  <w:style w:type="paragraph" w:styleId="Header">
    <w:name w:val="header"/>
    <w:basedOn w:val="Normal"/>
    <w:link w:val="HeaderChar"/>
    <w:uiPriority w:val="99"/>
    <w:unhideWhenUsed/>
    <w:rsid w:val="00531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CD9"/>
  </w:style>
  <w:style w:type="paragraph" w:styleId="Footer">
    <w:name w:val="footer"/>
    <w:basedOn w:val="Normal"/>
    <w:link w:val="FooterChar"/>
    <w:uiPriority w:val="99"/>
    <w:unhideWhenUsed/>
    <w:rsid w:val="00531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CD9"/>
  </w:style>
  <w:style w:type="character" w:styleId="Hyperlink">
    <w:name w:val="Hyperlink"/>
    <w:basedOn w:val="DefaultParagraphFont"/>
    <w:uiPriority w:val="99"/>
    <w:unhideWhenUsed/>
    <w:rsid w:val="0054058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6C6217"/>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531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D9"/>
    <w:rPr>
      <w:rFonts w:ascii="Tahoma" w:hAnsi="Tahoma" w:cs="Tahoma"/>
      <w:sz w:val="16"/>
      <w:szCs w:val="16"/>
    </w:rPr>
  </w:style>
  <w:style w:type="paragraph" w:styleId="Header">
    <w:name w:val="header"/>
    <w:basedOn w:val="Normal"/>
    <w:link w:val="HeaderChar"/>
    <w:uiPriority w:val="99"/>
    <w:unhideWhenUsed/>
    <w:rsid w:val="00531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CD9"/>
  </w:style>
  <w:style w:type="paragraph" w:styleId="Footer">
    <w:name w:val="footer"/>
    <w:basedOn w:val="Normal"/>
    <w:link w:val="FooterChar"/>
    <w:uiPriority w:val="99"/>
    <w:unhideWhenUsed/>
    <w:rsid w:val="00531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CD9"/>
  </w:style>
  <w:style w:type="character" w:styleId="Hyperlink">
    <w:name w:val="Hyperlink"/>
    <w:basedOn w:val="DefaultParagraphFont"/>
    <w:uiPriority w:val="99"/>
    <w:unhideWhenUsed/>
    <w:rsid w:val="005405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440">
      <w:bodyDiv w:val="1"/>
      <w:marLeft w:val="0"/>
      <w:marRight w:val="0"/>
      <w:marTop w:val="0"/>
      <w:marBottom w:val="0"/>
      <w:divBdr>
        <w:top w:val="none" w:sz="0" w:space="0" w:color="auto"/>
        <w:left w:val="none" w:sz="0" w:space="0" w:color="auto"/>
        <w:bottom w:val="none" w:sz="0" w:space="0" w:color="auto"/>
        <w:right w:val="none" w:sz="0" w:space="0" w:color="auto"/>
      </w:divBdr>
    </w:div>
    <w:div w:id="34059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thethrivingsmall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Lotich</dc:creator>
  <cp:keywords/>
  <dc:description/>
  <cp:lastModifiedBy>Patricia Lotich</cp:lastModifiedBy>
  <cp:revision>3</cp:revision>
  <dcterms:created xsi:type="dcterms:W3CDTF">2013-10-10T15:27:00Z</dcterms:created>
  <dcterms:modified xsi:type="dcterms:W3CDTF">2013-10-10T16:05:00Z</dcterms:modified>
</cp:coreProperties>
</file>